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8A3" w:rsidRPr="00760ADC" w:rsidRDefault="00F242BE" w:rsidP="005538A3">
      <w:pPr>
        <w:spacing w:after="300" w:line="240" w:lineRule="auto"/>
        <w:ind w:left="300"/>
        <w:outlineLvl w:val="0"/>
        <w:rPr>
          <w:rFonts w:ascii="Times New Roman" w:eastAsia="Times New Roman" w:hAnsi="Times New Roman" w:cs="Times New Roman"/>
          <w:b/>
          <w:bCs/>
          <w:color w:val="BF1D22"/>
          <w:kern w:val="36"/>
          <w:sz w:val="70"/>
          <w:szCs w:val="70"/>
        </w:rPr>
      </w:pPr>
      <w:r>
        <w:rPr>
          <w:rFonts w:ascii="Times New Roman" w:eastAsia="Times New Roman" w:hAnsi="Times New Roman" w:cs="Times New Roman"/>
          <w:b/>
          <w:bCs/>
          <w:color w:val="BF1D22"/>
          <w:kern w:val="36"/>
          <w:sz w:val="70"/>
          <w:szCs w:val="70"/>
        </w:rPr>
        <w:t>Earth</w:t>
      </w:r>
      <w:bookmarkStart w:id="0" w:name="_GoBack"/>
      <w:bookmarkEnd w:id="0"/>
      <w:r w:rsidR="005161C3">
        <w:rPr>
          <w:rFonts w:ascii="Times New Roman" w:eastAsia="Times New Roman" w:hAnsi="Times New Roman" w:cs="Times New Roman"/>
          <w:b/>
          <w:bCs/>
          <w:color w:val="BF1D22"/>
          <w:kern w:val="36"/>
          <w:sz w:val="70"/>
          <w:szCs w:val="70"/>
        </w:rPr>
        <w:t xml:space="preserve"> Bracelets </w:t>
      </w:r>
    </w:p>
    <w:p w:rsidR="005538A3" w:rsidRPr="00760ADC" w:rsidRDefault="005538A3" w:rsidP="005538A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Grade Level(s)</w:t>
      </w:r>
    </w:p>
    <w:p w:rsidR="005538A3" w:rsidRPr="00760ADC" w:rsidRDefault="005161C3" w:rsidP="005538A3">
      <w:pPr>
        <w:spacing w:after="150" w:line="240" w:lineRule="auto"/>
        <w:ind w:left="6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K-2</w:t>
      </w:r>
    </w:p>
    <w:p w:rsidR="005538A3" w:rsidRPr="00760ADC" w:rsidRDefault="005538A3" w:rsidP="005538A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Estimated Time</w:t>
      </w:r>
    </w:p>
    <w:p w:rsidR="005538A3" w:rsidRPr="00760ADC" w:rsidRDefault="005538A3" w:rsidP="005538A3">
      <w:pPr>
        <w:spacing w:after="150" w:line="240" w:lineRule="auto"/>
        <w:ind w:left="600" w:right="225"/>
        <w:rPr>
          <w:rFonts w:ascii="Times New Roman" w:eastAsia="Times New Roman" w:hAnsi="Times New Roman" w:cs="Times New Roman"/>
          <w:sz w:val="24"/>
          <w:szCs w:val="24"/>
        </w:rPr>
      </w:pPr>
      <w:r w:rsidRPr="00760ADC">
        <w:rPr>
          <w:rFonts w:ascii="Times New Roman" w:eastAsia="Times New Roman" w:hAnsi="Times New Roman" w:cs="Times New Roman"/>
          <w:sz w:val="24"/>
          <w:szCs w:val="24"/>
        </w:rPr>
        <w:t>3</w:t>
      </w:r>
      <w:r w:rsidR="00FD02F7" w:rsidRPr="00760ADC">
        <w:rPr>
          <w:rFonts w:ascii="Times New Roman" w:eastAsia="Times New Roman" w:hAnsi="Times New Roman" w:cs="Times New Roman"/>
          <w:sz w:val="24"/>
          <w:szCs w:val="24"/>
        </w:rPr>
        <w:t>0</w:t>
      </w:r>
      <w:r w:rsidRPr="00760ADC">
        <w:rPr>
          <w:rFonts w:ascii="Times New Roman" w:eastAsia="Times New Roman" w:hAnsi="Times New Roman" w:cs="Times New Roman"/>
          <w:sz w:val="24"/>
          <w:szCs w:val="24"/>
        </w:rPr>
        <w:t xml:space="preserve"> minutes </w:t>
      </w:r>
    </w:p>
    <w:p w:rsidR="005538A3" w:rsidRPr="00760ADC" w:rsidRDefault="005538A3" w:rsidP="005538A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Purpose</w:t>
      </w:r>
    </w:p>
    <w:p w:rsidR="005538A3" w:rsidRPr="00760ADC" w:rsidRDefault="005161C3" w:rsidP="005161C3">
      <w:pPr>
        <w:spacing w:after="150" w:line="240" w:lineRule="auto"/>
        <w:ind w:left="600" w:right="225"/>
        <w:rPr>
          <w:rFonts w:ascii="Times New Roman" w:eastAsia="Times New Roman" w:hAnsi="Times New Roman" w:cs="Times New Roman"/>
          <w:sz w:val="24"/>
          <w:szCs w:val="24"/>
        </w:rPr>
      </w:pPr>
      <w:r w:rsidRPr="00552B8E">
        <w:rPr>
          <w:rFonts w:ascii="Times New Roman" w:eastAsia="Times New Roman" w:hAnsi="Times New Roman" w:cs="Times New Roman"/>
          <w:sz w:val="24"/>
          <w:szCs w:val="24"/>
        </w:rPr>
        <w:t>Students will explore what all living things need in order to survive th</w:t>
      </w:r>
      <w:r>
        <w:rPr>
          <w:rFonts w:ascii="Times New Roman" w:eastAsia="Times New Roman" w:hAnsi="Times New Roman" w:cs="Times New Roman"/>
          <w:sz w:val="24"/>
          <w:szCs w:val="24"/>
        </w:rPr>
        <w:t>rough the creation of a life bracelet</w:t>
      </w:r>
      <w:r w:rsidRPr="00552B8E">
        <w:rPr>
          <w:rFonts w:ascii="Times New Roman" w:eastAsia="Times New Roman" w:hAnsi="Times New Roman" w:cs="Times New Roman"/>
          <w:sz w:val="24"/>
          <w:szCs w:val="24"/>
        </w:rPr>
        <w:t xml:space="preserve">. </w:t>
      </w:r>
      <w:r w:rsidR="008D54AD">
        <w:rPr>
          <w:rFonts w:ascii="Times New Roman" w:eastAsia="Times New Roman" w:hAnsi="Times New Roman" w:cs="Times New Roman"/>
          <w:sz w:val="24"/>
          <w:szCs w:val="24"/>
        </w:rPr>
        <w:t xml:space="preserve"> </w:t>
      </w:r>
    </w:p>
    <w:p w:rsidR="005538A3" w:rsidRPr="00760ADC" w:rsidRDefault="005538A3" w:rsidP="005538A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Materials</w:t>
      </w:r>
    </w:p>
    <w:p w:rsidR="00B31BCD" w:rsidRDefault="005161C3"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Blue beads (water)</w:t>
      </w:r>
    </w:p>
    <w:p w:rsidR="005161C3" w:rsidRDefault="005161C3"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Yellow beads (sun)</w:t>
      </w:r>
    </w:p>
    <w:p w:rsidR="005161C3" w:rsidRDefault="005161C3"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Brown beads (soil)</w:t>
      </w:r>
    </w:p>
    <w:p w:rsidR="005161C3" w:rsidRDefault="005161C3"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Clear beads (air)</w:t>
      </w:r>
    </w:p>
    <w:p w:rsidR="005161C3" w:rsidRDefault="005161C3"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String (that won’t fray) </w:t>
      </w:r>
    </w:p>
    <w:p w:rsidR="00A07C26" w:rsidRPr="00760ADC" w:rsidRDefault="00A07C26" w:rsidP="008D54AD">
      <w:pPr>
        <w:numPr>
          <w:ilvl w:val="0"/>
          <w:numId w:val="18"/>
        </w:numPr>
        <w:spacing w:after="150" w:line="240" w:lineRule="auto"/>
        <w:ind w:left="975"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Book of choice </w:t>
      </w:r>
      <w:r>
        <w:rPr>
          <w:rFonts w:ascii="Times New Roman" w:hAnsi="Times New Roman" w:cs="Times New Roman"/>
          <w:sz w:val="24"/>
          <w:szCs w:val="24"/>
        </w:rPr>
        <w:t>(Farming through the seasons, Do you want to grow a taco, My Family’s Farm series, etc.)</w:t>
      </w:r>
    </w:p>
    <w:p w:rsidR="005161C3" w:rsidRPr="005161C3" w:rsidRDefault="005538A3" w:rsidP="005161C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Vocabulary</w:t>
      </w:r>
    </w:p>
    <w:p w:rsidR="005161C3" w:rsidRPr="00552B8E" w:rsidRDefault="005161C3" w:rsidP="005161C3">
      <w:pPr>
        <w:ind w:left="600"/>
        <w:rPr>
          <w:rFonts w:ascii="Times New Roman" w:hAnsi="Times New Roman" w:cs="Times New Roman"/>
          <w:sz w:val="24"/>
          <w:szCs w:val="24"/>
        </w:rPr>
      </w:pPr>
      <w:r w:rsidRPr="00552B8E">
        <w:rPr>
          <w:rFonts w:ascii="Times New Roman" w:eastAsia="Times New Roman" w:hAnsi="Times New Roman" w:cs="Times New Roman"/>
          <w:b/>
          <w:bCs/>
          <w:sz w:val="24"/>
          <w:szCs w:val="24"/>
        </w:rPr>
        <w:t xml:space="preserve">Plant- </w:t>
      </w:r>
      <w:r w:rsidRPr="00552B8E">
        <w:rPr>
          <w:rFonts w:ascii="Times New Roman" w:hAnsi="Times New Roman" w:cs="Times New Roman"/>
          <w:sz w:val="24"/>
          <w:szCs w:val="24"/>
          <w:shd w:val="clear" w:color="auto" w:fill="FFFFFF"/>
        </w:rPr>
        <w:t>Roots originate from the lower portion of a </w:t>
      </w:r>
      <w:r w:rsidRPr="00552B8E">
        <w:rPr>
          <w:rStyle w:val="Strong"/>
          <w:rFonts w:ascii="Times New Roman" w:hAnsi="Times New Roman" w:cs="Times New Roman"/>
          <w:sz w:val="24"/>
          <w:szCs w:val="24"/>
          <w:shd w:val="clear" w:color="auto" w:fill="FFFFFF"/>
        </w:rPr>
        <w:t>plant</w:t>
      </w:r>
      <w:r w:rsidRPr="00552B8E">
        <w:rPr>
          <w:rFonts w:ascii="Times New Roman" w:hAnsi="Times New Roman" w:cs="Times New Roman"/>
          <w:sz w:val="24"/>
          <w:szCs w:val="24"/>
          <w:shd w:val="clear" w:color="auto" w:fill="FFFFFF"/>
        </w:rPr>
        <w:t> and they are in the soil. Their functions are to absorb nutrients and moisture, anchor the </w:t>
      </w:r>
      <w:r w:rsidRPr="00552B8E">
        <w:rPr>
          <w:rStyle w:val="Strong"/>
          <w:rFonts w:ascii="Times New Roman" w:hAnsi="Times New Roman" w:cs="Times New Roman"/>
          <w:sz w:val="24"/>
          <w:szCs w:val="24"/>
          <w:shd w:val="clear" w:color="auto" w:fill="FFFFFF"/>
        </w:rPr>
        <w:t>plant</w:t>
      </w:r>
      <w:r w:rsidRPr="00552B8E">
        <w:rPr>
          <w:rFonts w:ascii="Times New Roman" w:hAnsi="Times New Roman" w:cs="Times New Roman"/>
          <w:sz w:val="24"/>
          <w:szCs w:val="24"/>
          <w:shd w:val="clear" w:color="auto" w:fill="FFFFFF"/>
        </w:rPr>
        <w:t> in the soil, support the stem, and store food such as carrots. In some </w:t>
      </w:r>
      <w:r w:rsidRPr="00552B8E">
        <w:rPr>
          <w:rStyle w:val="Strong"/>
          <w:rFonts w:ascii="Times New Roman" w:hAnsi="Times New Roman" w:cs="Times New Roman"/>
          <w:sz w:val="24"/>
          <w:szCs w:val="24"/>
          <w:shd w:val="clear" w:color="auto" w:fill="FFFFFF"/>
        </w:rPr>
        <w:t>plants</w:t>
      </w:r>
      <w:r w:rsidRPr="00552B8E">
        <w:rPr>
          <w:rFonts w:ascii="Times New Roman" w:hAnsi="Times New Roman" w:cs="Times New Roman"/>
          <w:sz w:val="24"/>
          <w:szCs w:val="24"/>
          <w:shd w:val="clear" w:color="auto" w:fill="FFFFFF"/>
        </w:rPr>
        <w:t>, they can be used for propagation.</w:t>
      </w:r>
    </w:p>
    <w:p w:rsidR="005161C3" w:rsidRDefault="005161C3" w:rsidP="005161C3">
      <w:pPr>
        <w:tabs>
          <w:tab w:val="left" w:pos="2316"/>
        </w:tabs>
        <w:spacing w:after="0" w:line="240" w:lineRule="auto"/>
        <w:ind w:left="600" w:right="225"/>
        <w:rPr>
          <w:rFonts w:ascii="Times New Roman" w:hAnsi="Times New Roman" w:cs="Times New Roman"/>
          <w:color w:val="111111"/>
          <w:sz w:val="24"/>
          <w:szCs w:val="24"/>
          <w:shd w:val="clear" w:color="auto" w:fill="FFFFFF"/>
        </w:rPr>
      </w:pPr>
      <w:r w:rsidRPr="00552B8E">
        <w:rPr>
          <w:rFonts w:ascii="Times New Roman" w:eastAsia="Times New Roman" w:hAnsi="Times New Roman" w:cs="Times New Roman"/>
          <w:b/>
          <w:bCs/>
          <w:sz w:val="24"/>
          <w:szCs w:val="24"/>
        </w:rPr>
        <w:t xml:space="preserve">Agriculture- </w:t>
      </w:r>
      <w:r w:rsidRPr="00552B8E">
        <w:rPr>
          <w:rFonts w:ascii="Times New Roman" w:hAnsi="Times New Roman" w:cs="Times New Roman"/>
          <w:color w:val="111111"/>
          <w:sz w:val="24"/>
          <w:szCs w:val="24"/>
          <w:shd w:val="clear" w:color="auto" w:fill="FFFFFF"/>
        </w:rPr>
        <w:t xml:space="preserve">the science or practice of farming, including cultivation of the soil for the growing of crops and the rearing of animals to provide food, wool, and other products. FOOD, FIBER and FUEL! </w:t>
      </w:r>
    </w:p>
    <w:p w:rsidR="005161C3" w:rsidRPr="005161C3" w:rsidRDefault="005161C3" w:rsidP="005161C3">
      <w:pPr>
        <w:tabs>
          <w:tab w:val="left" w:pos="2316"/>
        </w:tabs>
        <w:spacing w:after="0" w:line="240" w:lineRule="auto"/>
        <w:ind w:left="600" w:right="225"/>
        <w:rPr>
          <w:rFonts w:ascii="Times New Roman" w:eastAsia="Times New Roman" w:hAnsi="Times New Roman" w:cs="Times New Roman"/>
          <w:b/>
          <w:bCs/>
          <w:sz w:val="16"/>
          <w:szCs w:val="24"/>
        </w:rPr>
      </w:pPr>
    </w:p>
    <w:p w:rsidR="005161C3" w:rsidRDefault="005161C3" w:rsidP="005161C3">
      <w:pPr>
        <w:tabs>
          <w:tab w:val="left" w:pos="2316"/>
        </w:tabs>
        <w:spacing w:after="0" w:line="240" w:lineRule="auto"/>
        <w:ind w:left="600" w:right="225"/>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Germination- </w:t>
      </w:r>
      <w:r w:rsidRPr="005161C3">
        <w:rPr>
          <w:rFonts w:ascii="Times New Roman" w:eastAsia="Times New Roman" w:hAnsi="Times New Roman" w:cs="Times New Roman"/>
          <w:bCs/>
          <w:sz w:val="24"/>
          <w:szCs w:val="24"/>
        </w:rPr>
        <w:t>seed growth</w:t>
      </w:r>
    </w:p>
    <w:p w:rsidR="005161C3" w:rsidRPr="00760ADC" w:rsidRDefault="005161C3" w:rsidP="005161C3">
      <w:pPr>
        <w:tabs>
          <w:tab w:val="left" w:pos="2316"/>
        </w:tabs>
        <w:spacing w:after="0" w:line="240" w:lineRule="auto"/>
        <w:ind w:right="225"/>
        <w:rPr>
          <w:rFonts w:ascii="Times New Roman" w:eastAsia="Times New Roman" w:hAnsi="Times New Roman" w:cs="Times New Roman"/>
          <w:b/>
          <w:bCs/>
          <w:sz w:val="24"/>
          <w:szCs w:val="24"/>
        </w:rPr>
      </w:pPr>
    </w:p>
    <w:p w:rsidR="005538A3" w:rsidRPr="00760ADC" w:rsidRDefault="005538A3" w:rsidP="005538A3">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Interest Approach – Engagement</w:t>
      </w:r>
    </w:p>
    <w:p w:rsidR="005161C3" w:rsidRPr="00552B8E" w:rsidRDefault="005161C3" w:rsidP="005161C3">
      <w:pPr>
        <w:pStyle w:val="ListParagraph"/>
        <w:numPr>
          <w:ilvl w:val="0"/>
          <w:numId w:val="33"/>
        </w:numPr>
        <w:spacing w:after="150" w:line="240" w:lineRule="auto"/>
        <w:ind w:right="225"/>
        <w:rPr>
          <w:rFonts w:ascii="Times New Roman" w:eastAsia="Times New Roman" w:hAnsi="Times New Roman" w:cs="Times New Roman"/>
          <w:b/>
          <w:bCs/>
          <w:color w:val="00193B"/>
          <w:sz w:val="24"/>
          <w:szCs w:val="24"/>
        </w:rPr>
      </w:pPr>
      <w:r w:rsidRPr="00552B8E">
        <w:rPr>
          <w:rFonts w:ascii="Times New Roman" w:eastAsia="Times New Roman" w:hAnsi="Times New Roman" w:cs="Times New Roman"/>
          <w:bCs/>
          <w:sz w:val="24"/>
          <w:szCs w:val="24"/>
        </w:rPr>
        <w:t xml:space="preserve">Introduction (warm up activity- names) </w:t>
      </w:r>
    </w:p>
    <w:p w:rsidR="005161C3" w:rsidRPr="00552B8E" w:rsidRDefault="005161C3" w:rsidP="005161C3">
      <w:pPr>
        <w:pStyle w:val="ListParagraph"/>
        <w:numPr>
          <w:ilvl w:val="0"/>
          <w:numId w:val="33"/>
        </w:numPr>
        <w:spacing w:after="150" w:line="240" w:lineRule="auto"/>
        <w:ind w:right="225"/>
        <w:rPr>
          <w:rFonts w:ascii="Times New Roman" w:eastAsia="Times New Roman" w:hAnsi="Times New Roman" w:cs="Times New Roman"/>
          <w:b/>
          <w:bCs/>
          <w:color w:val="00193B"/>
          <w:sz w:val="24"/>
          <w:szCs w:val="24"/>
        </w:rPr>
      </w:pPr>
      <w:r w:rsidRPr="00552B8E">
        <w:rPr>
          <w:rFonts w:ascii="Times New Roman" w:eastAsia="Times New Roman" w:hAnsi="Times New Roman" w:cs="Times New Roman"/>
          <w:bCs/>
          <w:sz w:val="24"/>
          <w:szCs w:val="24"/>
        </w:rPr>
        <w:t xml:space="preserve">What do you think the word agriculture means? </w:t>
      </w:r>
    </w:p>
    <w:p w:rsidR="005161C3" w:rsidRPr="00552B8E" w:rsidRDefault="005161C3" w:rsidP="005161C3">
      <w:pPr>
        <w:pStyle w:val="ListParagraph"/>
        <w:numPr>
          <w:ilvl w:val="0"/>
          <w:numId w:val="33"/>
        </w:numPr>
        <w:spacing w:after="150" w:line="240" w:lineRule="auto"/>
        <w:ind w:right="225"/>
        <w:rPr>
          <w:rFonts w:ascii="Times New Roman" w:eastAsia="Times New Roman" w:hAnsi="Times New Roman" w:cs="Times New Roman"/>
          <w:b/>
          <w:bCs/>
          <w:color w:val="00193B"/>
          <w:sz w:val="24"/>
          <w:szCs w:val="24"/>
        </w:rPr>
      </w:pPr>
      <w:r w:rsidRPr="00552B8E">
        <w:rPr>
          <w:rFonts w:ascii="Times New Roman" w:eastAsia="Times New Roman" w:hAnsi="Times New Roman" w:cs="Times New Roman"/>
          <w:bCs/>
          <w:sz w:val="24"/>
          <w:szCs w:val="24"/>
        </w:rPr>
        <w:t xml:space="preserve">Who grows our food? How do they grow our food? </w:t>
      </w:r>
    </w:p>
    <w:p w:rsidR="005161C3" w:rsidRPr="00552B8E" w:rsidRDefault="005538A3" w:rsidP="005161C3">
      <w:pPr>
        <w:spacing w:after="150" w:line="240" w:lineRule="auto"/>
        <w:ind w:left="360" w:right="225"/>
        <w:rPr>
          <w:rFonts w:ascii="Times New Roman" w:hAnsi="Times New Roman" w:cs="Times New Roman"/>
          <w:sz w:val="24"/>
          <w:szCs w:val="24"/>
        </w:rPr>
      </w:pPr>
      <w:r w:rsidRPr="00760ADC">
        <w:rPr>
          <w:rFonts w:ascii="Times New Roman" w:eastAsia="Times New Roman" w:hAnsi="Times New Roman" w:cs="Times New Roman"/>
          <w:b/>
          <w:bCs/>
          <w:color w:val="00193B"/>
          <w:sz w:val="24"/>
          <w:szCs w:val="24"/>
        </w:rPr>
        <w:t>Background - Agricultural Connections</w:t>
      </w:r>
      <w:r w:rsidR="005161C3" w:rsidRPr="00552B8E">
        <w:rPr>
          <w:rFonts w:ascii="Times New Roman" w:hAnsi="Times New Roman" w:cs="Times New Roman"/>
          <w:sz w:val="24"/>
          <w:szCs w:val="24"/>
        </w:rPr>
        <w:t xml:space="preserve"> </w:t>
      </w:r>
    </w:p>
    <w:p w:rsidR="005161C3" w:rsidRPr="00552B8E" w:rsidRDefault="005161C3" w:rsidP="005161C3">
      <w:pPr>
        <w:ind w:left="300"/>
        <w:rPr>
          <w:rFonts w:ascii="Times New Roman" w:hAnsi="Times New Roman" w:cs="Times New Roman"/>
          <w:sz w:val="24"/>
          <w:szCs w:val="24"/>
        </w:rPr>
      </w:pPr>
      <w:r w:rsidRPr="00552B8E">
        <w:rPr>
          <w:rFonts w:ascii="Times New Roman" w:hAnsi="Times New Roman" w:cs="Times New Roman"/>
          <w:sz w:val="24"/>
          <w:szCs w:val="24"/>
        </w:rPr>
        <w:t>Plants</w:t>
      </w:r>
      <w:r w:rsidR="00A07C26">
        <w:rPr>
          <w:rFonts w:ascii="Times New Roman" w:hAnsi="Times New Roman" w:cs="Times New Roman"/>
          <w:sz w:val="24"/>
          <w:szCs w:val="24"/>
        </w:rPr>
        <w:t xml:space="preserve"> need water, soil, sun and air to grow. </w:t>
      </w:r>
    </w:p>
    <w:p w:rsidR="005538A3" w:rsidRPr="00760ADC" w:rsidRDefault="005538A3" w:rsidP="00B31BCD">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Procedures</w:t>
      </w:r>
    </w:p>
    <w:p w:rsidR="00A07C26" w:rsidRDefault="00A07C26" w:rsidP="00A07C26">
      <w:pPr>
        <w:shd w:val="clear" w:color="auto" w:fill="FFFFFF"/>
        <w:spacing w:after="0" w:line="240" w:lineRule="auto"/>
        <w:ind w:left="720" w:right="225"/>
        <w:rPr>
          <w:rFonts w:ascii="Times New Roman" w:hAnsi="Times New Roman" w:cs="Times New Roman"/>
          <w:sz w:val="24"/>
          <w:szCs w:val="24"/>
        </w:rPr>
      </w:pPr>
      <w:r>
        <w:rPr>
          <w:rFonts w:ascii="Times New Roman" w:hAnsi="Times New Roman" w:cs="Times New Roman"/>
          <w:sz w:val="24"/>
          <w:szCs w:val="24"/>
        </w:rPr>
        <w:lastRenderedPageBreak/>
        <w:t xml:space="preserve">Read a book (Farming through the seasons, Do you want to grow a taco, My Family’s Farm series, etc.) </w:t>
      </w:r>
    </w:p>
    <w:p w:rsidR="00760ADC" w:rsidRDefault="005161C3" w:rsidP="00A07C26">
      <w:pPr>
        <w:shd w:val="clear" w:color="auto" w:fill="FFFFFF"/>
        <w:spacing w:after="0" w:line="240" w:lineRule="auto"/>
        <w:ind w:right="225" w:firstLine="720"/>
        <w:rPr>
          <w:rFonts w:ascii="Times New Roman" w:hAnsi="Times New Roman" w:cs="Times New Roman"/>
          <w:sz w:val="24"/>
          <w:szCs w:val="24"/>
        </w:rPr>
      </w:pPr>
      <w:r>
        <w:rPr>
          <w:rFonts w:ascii="Times New Roman" w:hAnsi="Times New Roman" w:cs="Times New Roman"/>
          <w:sz w:val="24"/>
          <w:szCs w:val="24"/>
        </w:rPr>
        <w:t xml:space="preserve">Step 1: </w:t>
      </w:r>
      <w:r w:rsidR="00A07C26">
        <w:rPr>
          <w:rFonts w:ascii="Times New Roman" w:hAnsi="Times New Roman" w:cs="Times New Roman"/>
          <w:sz w:val="24"/>
          <w:szCs w:val="24"/>
        </w:rPr>
        <w:t xml:space="preserve">Pass out the supplies </w:t>
      </w:r>
    </w:p>
    <w:p w:rsidR="00A07C26" w:rsidRDefault="00A07C26" w:rsidP="005161C3">
      <w:p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ab/>
        <w:t xml:space="preserve">Step 2: Have the students guess what each color represents. </w:t>
      </w:r>
    </w:p>
    <w:p w:rsidR="00A07C26" w:rsidRDefault="00A07C26" w:rsidP="00A07C26">
      <w:pPr>
        <w:pStyle w:val="ListParagraph"/>
        <w:numPr>
          <w:ilvl w:val="0"/>
          <w:numId w:val="40"/>
        </w:numPr>
        <w:shd w:val="clear" w:color="auto" w:fill="FFFFFF"/>
        <w:spacing w:after="0" w:line="240" w:lineRule="auto"/>
        <w:ind w:right="225"/>
        <w:rPr>
          <w:rFonts w:ascii="Times New Roman" w:hAnsi="Times New Roman" w:cs="Times New Roman"/>
          <w:sz w:val="24"/>
          <w:szCs w:val="24"/>
        </w:rPr>
      </w:pPr>
      <w:r w:rsidRPr="00A07C26">
        <w:rPr>
          <w:rFonts w:ascii="Times New Roman" w:hAnsi="Times New Roman" w:cs="Times New Roman"/>
          <w:sz w:val="24"/>
          <w:szCs w:val="24"/>
        </w:rPr>
        <w:t xml:space="preserve">Begin with the soil bead. Explain to the students that the first step is to plant the seed in the soil. </w:t>
      </w:r>
    </w:p>
    <w:p w:rsidR="00A07C26" w:rsidRDefault="00A07C26" w:rsidP="00A07C26">
      <w:pPr>
        <w:pStyle w:val="ListParagraph"/>
        <w:numPr>
          <w:ilvl w:val="0"/>
          <w:numId w:val="40"/>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Have the students guess what the other beads represent (water, sun and air). </w:t>
      </w:r>
    </w:p>
    <w:p w:rsidR="00A07C26" w:rsidRDefault="00A07C26" w:rsidP="00A07C26">
      <w:pPr>
        <w:pStyle w:val="ListParagraph"/>
        <w:numPr>
          <w:ilvl w:val="0"/>
          <w:numId w:val="40"/>
        </w:numPr>
        <w:shd w:val="clear" w:color="auto" w:fill="FFFFFF"/>
        <w:spacing w:after="0" w:line="240" w:lineRule="auto"/>
        <w:ind w:right="225"/>
        <w:rPr>
          <w:rFonts w:ascii="Times New Roman" w:hAnsi="Times New Roman" w:cs="Times New Roman"/>
          <w:sz w:val="24"/>
          <w:szCs w:val="24"/>
        </w:rPr>
      </w:pPr>
      <w:r w:rsidRPr="00A07C26">
        <w:rPr>
          <w:rFonts w:ascii="Times New Roman" w:hAnsi="Times New Roman" w:cs="Times New Roman"/>
          <w:sz w:val="24"/>
          <w:szCs w:val="24"/>
        </w:rPr>
        <w:t xml:space="preserve">Help </w:t>
      </w:r>
      <w:r>
        <w:rPr>
          <w:rFonts w:ascii="Times New Roman" w:hAnsi="Times New Roman" w:cs="Times New Roman"/>
          <w:sz w:val="24"/>
          <w:szCs w:val="24"/>
        </w:rPr>
        <w:t>tie the</w:t>
      </w:r>
      <w:r w:rsidRPr="00A07C26">
        <w:rPr>
          <w:rFonts w:ascii="Times New Roman" w:hAnsi="Times New Roman" w:cs="Times New Roman"/>
          <w:sz w:val="24"/>
          <w:szCs w:val="24"/>
        </w:rPr>
        <w:t xml:space="preserve"> bracelets. </w:t>
      </w:r>
    </w:p>
    <w:p w:rsidR="00A07C26" w:rsidRPr="00A07C26" w:rsidRDefault="00A07C26" w:rsidP="00A07C26">
      <w:pPr>
        <w:pStyle w:val="ListParagraph"/>
        <w:numPr>
          <w:ilvl w:val="0"/>
          <w:numId w:val="40"/>
        </w:numPr>
        <w:shd w:val="clear" w:color="auto" w:fill="FFFFFF"/>
        <w:spacing w:after="0" w:line="240" w:lineRule="auto"/>
        <w:ind w:right="225"/>
        <w:rPr>
          <w:rFonts w:ascii="Times New Roman" w:hAnsi="Times New Roman" w:cs="Times New Roman"/>
          <w:sz w:val="24"/>
          <w:szCs w:val="24"/>
        </w:rPr>
      </w:pPr>
      <w:r>
        <w:rPr>
          <w:rFonts w:ascii="Times New Roman" w:hAnsi="Times New Roman" w:cs="Times New Roman"/>
          <w:sz w:val="24"/>
          <w:szCs w:val="24"/>
        </w:rPr>
        <w:t xml:space="preserve">Wrap up with a review and a take home sheet. </w:t>
      </w:r>
    </w:p>
    <w:p w:rsidR="00760ADC" w:rsidRPr="001364EE" w:rsidRDefault="00760ADC" w:rsidP="001364EE">
      <w:pPr>
        <w:pStyle w:val="ListParagraph"/>
        <w:numPr>
          <w:ilvl w:val="0"/>
          <w:numId w:val="44"/>
        </w:numPr>
        <w:shd w:val="clear" w:color="auto" w:fill="FFFFFF"/>
        <w:spacing w:after="0" w:line="240" w:lineRule="auto"/>
        <w:ind w:right="225"/>
        <w:rPr>
          <w:rFonts w:ascii="Times New Roman" w:hAnsi="Times New Roman" w:cs="Times New Roman"/>
          <w:b/>
          <w:color w:val="444444"/>
          <w:sz w:val="24"/>
          <w:szCs w:val="24"/>
        </w:rPr>
      </w:pPr>
    </w:p>
    <w:p w:rsidR="00760ADC" w:rsidRPr="00760ADC" w:rsidRDefault="00760ADC" w:rsidP="00760ADC">
      <w:pPr>
        <w:shd w:val="clear" w:color="auto" w:fill="FFFFFF"/>
        <w:spacing w:after="0" w:line="240" w:lineRule="auto"/>
        <w:ind w:right="225" w:firstLine="300"/>
        <w:rPr>
          <w:rFonts w:ascii="Times New Roman" w:hAnsi="Times New Roman" w:cs="Times New Roman"/>
          <w:b/>
          <w:color w:val="444444"/>
          <w:sz w:val="24"/>
          <w:szCs w:val="24"/>
        </w:rPr>
      </w:pPr>
    </w:p>
    <w:p w:rsidR="005538A3" w:rsidRPr="00760ADC" w:rsidRDefault="005538A3" w:rsidP="00760ADC">
      <w:pPr>
        <w:spacing w:before="150" w:after="150" w:line="240" w:lineRule="auto"/>
        <w:ind w:left="300"/>
        <w:outlineLvl w:val="1"/>
        <w:rPr>
          <w:rFonts w:ascii="Times New Roman" w:eastAsia="Times New Roman" w:hAnsi="Times New Roman" w:cs="Times New Roman"/>
          <w:b/>
          <w:bCs/>
          <w:color w:val="00193B"/>
          <w:sz w:val="24"/>
          <w:szCs w:val="24"/>
        </w:rPr>
      </w:pPr>
      <w:r w:rsidRPr="00760ADC">
        <w:rPr>
          <w:rFonts w:ascii="Times New Roman" w:eastAsia="Times New Roman" w:hAnsi="Times New Roman" w:cs="Times New Roman"/>
          <w:b/>
          <w:bCs/>
          <w:color w:val="00193B"/>
          <w:sz w:val="24"/>
          <w:szCs w:val="24"/>
        </w:rPr>
        <w:t>Organization Affiliation</w:t>
      </w:r>
    </w:p>
    <w:p w:rsidR="005538A3" w:rsidRPr="00760ADC" w:rsidRDefault="005161C3" w:rsidP="005538A3">
      <w:pPr>
        <w:spacing w:after="150" w:line="240" w:lineRule="auto"/>
        <w:ind w:left="600" w:right="2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Linn County Farm Bureau </w:t>
      </w:r>
    </w:p>
    <w:p w:rsidR="00602104" w:rsidRDefault="009C4C40" w:rsidP="00602104">
      <w:pPr>
        <w:spacing w:after="150" w:line="240" w:lineRule="auto"/>
        <w:ind w:right="225"/>
        <w:rPr>
          <w:rFonts w:ascii="Times New Roman" w:eastAsia="Times New Roman" w:hAnsi="Times New Roman" w:cs="Times New Roman"/>
          <w:b/>
          <w:color w:val="222A35" w:themeColor="text2" w:themeShade="80"/>
          <w:sz w:val="24"/>
          <w:szCs w:val="24"/>
        </w:rPr>
      </w:pPr>
      <w:r w:rsidRPr="00760ADC">
        <w:rPr>
          <w:rFonts w:ascii="Times New Roman" w:eastAsia="Times New Roman" w:hAnsi="Times New Roman" w:cs="Times New Roman"/>
          <w:sz w:val="24"/>
          <w:szCs w:val="24"/>
        </w:rPr>
        <w:t xml:space="preserve">    </w:t>
      </w:r>
      <w:r w:rsidRPr="00760ADC">
        <w:rPr>
          <w:rFonts w:ascii="Times New Roman" w:eastAsia="Times New Roman" w:hAnsi="Times New Roman" w:cs="Times New Roman"/>
          <w:color w:val="1F4E79" w:themeColor="accent1" w:themeShade="80"/>
          <w:sz w:val="24"/>
          <w:szCs w:val="24"/>
        </w:rPr>
        <w:t xml:space="preserve"> </w:t>
      </w:r>
      <w:r w:rsidR="001364EE">
        <w:rPr>
          <w:rFonts w:ascii="Times New Roman" w:eastAsia="Times New Roman" w:hAnsi="Times New Roman" w:cs="Times New Roman"/>
          <w:b/>
          <w:color w:val="222A35" w:themeColor="text2" w:themeShade="80"/>
          <w:sz w:val="24"/>
          <w:szCs w:val="24"/>
        </w:rPr>
        <w:t xml:space="preserve">Education Content Standards </w:t>
      </w:r>
      <w:r w:rsidRPr="00760ADC">
        <w:rPr>
          <w:rFonts w:ascii="Times New Roman" w:eastAsia="Times New Roman" w:hAnsi="Times New Roman" w:cs="Times New Roman"/>
          <w:b/>
          <w:color w:val="222A35" w:themeColor="text2" w:themeShade="80"/>
          <w:sz w:val="24"/>
          <w:szCs w:val="24"/>
        </w:rPr>
        <w:t xml:space="preserve"> </w:t>
      </w:r>
    </w:p>
    <w:p w:rsidR="001364EE" w:rsidRPr="00776762" w:rsidRDefault="001364EE" w:rsidP="001364EE">
      <w:pPr>
        <w:spacing w:after="0"/>
        <w:ind w:firstLine="360"/>
      </w:pPr>
      <w:r w:rsidRPr="00776762">
        <w:t xml:space="preserve">Science: </w:t>
      </w:r>
    </w:p>
    <w:p w:rsidR="001364EE" w:rsidRPr="002F014E" w:rsidRDefault="001364EE" w:rsidP="001364EE">
      <w:pPr>
        <w:pStyle w:val="ListParagraph"/>
        <w:numPr>
          <w:ilvl w:val="0"/>
          <w:numId w:val="41"/>
        </w:numPr>
        <w:spacing w:after="0" w:line="240" w:lineRule="auto"/>
        <w:rPr>
          <w:rFonts w:eastAsia="Times New Roman" w:cs="Times New Roman"/>
          <w:lang w:val="en"/>
        </w:rPr>
      </w:pPr>
      <w:r w:rsidRPr="002F014E">
        <w:rPr>
          <w:rFonts w:eastAsia="Times New Roman" w:cs="Times New Roman"/>
          <w:lang w:val="en"/>
        </w:rPr>
        <w:t xml:space="preserve">Develop models to describe that organisms have unique and diverse lifecycles but all have in common birth, growth, reproduction, and death.   (3-LS-1) </w:t>
      </w:r>
    </w:p>
    <w:p w:rsidR="001364EE" w:rsidRPr="002F014E" w:rsidRDefault="001364EE" w:rsidP="001364EE">
      <w:pPr>
        <w:pStyle w:val="ListParagraph"/>
        <w:numPr>
          <w:ilvl w:val="0"/>
          <w:numId w:val="41"/>
        </w:numPr>
        <w:spacing w:after="0" w:line="240" w:lineRule="auto"/>
        <w:rPr>
          <w:rFonts w:eastAsia="Times New Roman" w:cs="Times New Roman"/>
          <w:lang w:val="en"/>
        </w:rPr>
      </w:pPr>
      <w:r w:rsidRPr="002F014E">
        <w:rPr>
          <w:rFonts w:eastAsia="Times New Roman" w:cs="Times New Roman"/>
          <w:lang w:val="en"/>
        </w:rPr>
        <w:t>Construct an argument that plants and animals have internal and external structures that function to support survival, growth, behavior, and reproduction. (4-LS-1)</w:t>
      </w:r>
    </w:p>
    <w:p w:rsidR="001364EE" w:rsidRPr="002F014E" w:rsidRDefault="001364EE" w:rsidP="001364EE">
      <w:pPr>
        <w:pStyle w:val="ListParagraph"/>
        <w:numPr>
          <w:ilvl w:val="0"/>
          <w:numId w:val="41"/>
        </w:numPr>
        <w:spacing w:after="0" w:line="240" w:lineRule="auto"/>
        <w:rPr>
          <w:rFonts w:eastAsia="Times New Roman" w:cs="Times New Roman"/>
          <w:vanish/>
          <w:lang w:val="en"/>
        </w:rPr>
      </w:pPr>
      <w:r w:rsidRPr="002F014E">
        <w:rPr>
          <w:rFonts w:eastAsia="Times New Roman" w:cs="Times New Roman"/>
          <w:vanish/>
          <w:lang w:val="en"/>
        </w:rPr>
        <w:t xml:space="preserve">3-LS1-1 </w:t>
      </w:r>
    </w:p>
    <w:p w:rsidR="001364EE" w:rsidRPr="002F014E" w:rsidRDefault="001364EE" w:rsidP="001364EE">
      <w:pPr>
        <w:pStyle w:val="ListParagraph"/>
        <w:numPr>
          <w:ilvl w:val="0"/>
          <w:numId w:val="41"/>
        </w:numPr>
        <w:spacing w:after="0" w:line="240" w:lineRule="auto"/>
        <w:rPr>
          <w:rFonts w:eastAsia="Times New Roman" w:cs="Times New Roman"/>
          <w:vanish/>
          <w:lang w:val="en"/>
        </w:rPr>
      </w:pPr>
      <w:r w:rsidRPr="002F014E">
        <w:rPr>
          <w:rFonts w:eastAsia="Times New Roman" w:cs="Times New Roman"/>
          <w:vanish/>
          <w:lang w:val="en"/>
        </w:rPr>
        <w:t xml:space="preserve">Develop models to describe that organisms have unique and diverse life cycles but all have in common birth, growth, reproduction, and death. </w:t>
      </w:r>
    </w:p>
    <w:p w:rsidR="001364EE" w:rsidRPr="001364EE" w:rsidRDefault="001364EE" w:rsidP="001364EE">
      <w:pPr>
        <w:pStyle w:val="ListParagraph"/>
        <w:numPr>
          <w:ilvl w:val="0"/>
          <w:numId w:val="41"/>
        </w:numPr>
        <w:spacing w:after="0" w:line="240" w:lineRule="auto"/>
        <w:rPr>
          <w:rFonts w:eastAsia="Times New Roman" w:cs="Times New Roman"/>
          <w:lang w:val="en"/>
        </w:rPr>
      </w:pPr>
      <w:r w:rsidRPr="002F014E">
        <w:rPr>
          <w:rFonts w:eastAsia="Times New Roman" w:cs="Times New Roman"/>
          <w:lang w:val="en"/>
        </w:rPr>
        <w:t xml:space="preserve">Support an argument that plants get the materials they need for growth chiefly from air and water.   (5-LS-1) </w:t>
      </w:r>
    </w:p>
    <w:p w:rsidR="001364EE" w:rsidRDefault="001364EE" w:rsidP="001364EE">
      <w:pPr>
        <w:pStyle w:val="Heading2"/>
        <w:ind w:firstLine="360"/>
        <w:rPr>
          <w:color w:val="222A35" w:themeColor="text2" w:themeShade="80"/>
          <w:sz w:val="24"/>
          <w:szCs w:val="32"/>
        </w:rPr>
      </w:pPr>
      <w:r>
        <w:rPr>
          <w:color w:val="222A35" w:themeColor="text2" w:themeShade="80"/>
          <w:sz w:val="24"/>
          <w:szCs w:val="32"/>
        </w:rPr>
        <w:t xml:space="preserve">Iowa Core Standards </w:t>
      </w:r>
    </w:p>
    <w:p w:rsidR="001364EE" w:rsidRDefault="001364EE" w:rsidP="001364EE">
      <w:pPr>
        <w:pStyle w:val="ListParagraph"/>
        <w:numPr>
          <w:ilvl w:val="0"/>
          <w:numId w:val="45"/>
        </w:numPr>
      </w:pPr>
      <w:r>
        <w:t>Understand and apply knowledge of organisms and their environment. (S.3 -5.LS.1)</w:t>
      </w:r>
    </w:p>
    <w:p w:rsidR="001364EE" w:rsidRPr="001364EE" w:rsidRDefault="001364EE" w:rsidP="001364EE">
      <w:pPr>
        <w:pStyle w:val="ListParagraph"/>
        <w:numPr>
          <w:ilvl w:val="0"/>
          <w:numId w:val="45"/>
        </w:numPr>
      </w:pPr>
      <w:r>
        <w:t>Identify and generate questions that can be answered through scientific investigations. (S.3 -5.SI.1)</w:t>
      </w:r>
    </w:p>
    <w:p w:rsidR="001364EE" w:rsidRPr="001364EE" w:rsidRDefault="001364EE" w:rsidP="001364EE">
      <w:pPr>
        <w:pStyle w:val="Heading2"/>
        <w:ind w:firstLine="360"/>
        <w:rPr>
          <w:color w:val="222A35" w:themeColor="text2" w:themeShade="80"/>
          <w:sz w:val="24"/>
          <w:szCs w:val="32"/>
        </w:rPr>
      </w:pPr>
      <w:r w:rsidRPr="001364EE">
        <w:rPr>
          <w:color w:val="222A35" w:themeColor="text2" w:themeShade="80"/>
          <w:sz w:val="24"/>
          <w:szCs w:val="32"/>
        </w:rPr>
        <w:t>Common Core Connections</w:t>
      </w:r>
    </w:p>
    <w:p w:rsidR="001364EE" w:rsidRPr="00776762" w:rsidRDefault="001364EE" w:rsidP="001364EE">
      <w:pPr>
        <w:spacing w:after="0"/>
        <w:ind w:firstLine="360"/>
      </w:pPr>
      <w:r w:rsidRPr="00776762">
        <w:t xml:space="preserve">Language: Anchor Standards </w:t>
      </w:r>
    </w:p>
    <w:p w:rsidR="001364EE" w:rsidRDefault="001364EE" w:rsidP="001364EE">
      <w:pPr>
        <w:numPr>
          <w:ilvl w:val="0"/>
          <w:numId w:val="42"/>
        </w:numPr>
        <w:spacing w:after="0" w:line="240" w:lineRule="auto"/>
        <w:rPr>
          <w:rFonts w:eastAsia="Times New Roman" w:cs="Times New Roman"/>
          <w:lang w:val="en"/>
        </w:rPr>
      </w:pPr>
      <w:r w:rsidRPr="00776762">
        <w:rPr>
          <w:rFonts w:eastAsia="Times New Roman" w:cs="Times New Roman"/>
          <w:lang w:val="en"/>
        </w:rPr>
        <w:t>Demonstrate command of the conve</w:t>
      </w:r>
      <w:r>
        <w:rPr>
          <w:rFonts w:eastAsia="Times New Roman" w:cs="Times New Roman"/>
          <w:lang w:val="en"/>
        </w:rPr>
        <w:t>ntions</w:t>
      </w:r>
      <w:r w:rsidRPr="00776762">
        <w:rPr>
          <w:rFonts w:eastAsia="Times New Roman" w:cs="Times New Roman"/>
          <w:lang w:val="en"/>
        </w:rPr>
        <w:t xml:space="preserve"> of standard English grammar and usage when writing or speaking.   (CCSS.ELA-LITERACY.CCRA.L.1) </w:t>
      </w:r>
    </w:p>
    <w:p w:rsidR="00760ADC" w:rsidRPr="001364EE" w:rsidRDefault="001364EE" w:rsidP="001364EE">
      <w:pPr>
        <w:numPr>
          <w:ilvl w:val="0"/>
          <w:numId w:val="42"/>
        </w:numPr>
        <w:spacing w:line="240" w:lineRule="auto"/>
        <w:rPr>
          <w:rFonts w:eastAsia="Times New Roman" w:cs="Times New Roman"/>
          <w:lang w:val="en"/>
        </w:rPr>
      </w:pPr>
      <w:r w:rsidRPr="00776762">
        <w:rPr>
          <w:rFonts w:eastAsia="Times New Roman" w:cs="Times New Roman"/>
          <w:lang w:val="en"/>
        </w:rPr>
        <w:t xml:space="preserve">Demonstrate command of the </w:t>
      </w:r>
      <w:r>
        <w:rPr>
          <w:rFonts w:eastAsia="Times New Roman" w:cs="Times New Roman"/>
          <w:lang w:val="en"/>
        </w:rPr>
        <w:t>conventions of</w:t>
      </w:r>
      <w:r w:rsidRPr="00776762">
        <w:rPr>
          <w:rFonts w:eastAsia="Times New Roman" w:cs="Times New Roman"/>
          <w:lang w:val="en"/>
        </w:rPr>
        <w:t xml:space="preserve"> standard English </w:t>
      </w:r>
      <w:r>
        <w:rPr>
          <w:rFonts w:eastAsia="Times New Roman" w:cs="Times New Roman"/>
          <w:lang w:val="en"/>
        </w:rPr>
        <w:t>capitalization, punctuation, and spelling when writing.  (CCSS.ELA-LITERACY.CCRA.L.2</w:t>
      </w:r>
      <w:r w:rsidRPr="00776762">
        <w:rPr>
          <w:rFonts w:eastAsia="Times New Roman" w:cs="Times New Roman"/>
          <w:lang w:val="en"/>
        </w:rPr>
        <w:t xml:space="preserve">) </w:t>
      </w:r>
      <w:r w:rsidRPr="001364EE">
        <w:rPr>
          <w:rFonts w:ascii="Times New Roman" w:eastAsia="Times New Roman" w:hAnsi="Times New Roman" w:cs="Times New Roman"/>
          <w:vanish/>
          <w:color w:val="171717" w:themeColor="background2" w:themeShade="1A"/>
          <w:sz w:val="24"/>
          <w:szCs w:val="24"/>
          <w:lang w:val="en"/>
        </w:rPr>
        <w:t xml:space="preserve">Demonstrate command of the conventions of standard English capitalization, punctuation, and spelling when writing.  (CCSS.ELA-LITERACY.CCRA.L.1 )Demonstrate command of the conventions of standard English grammar and usage when writing or speaking. </w:t>
      </w:r>
    </w:p>
    <w:p w:rsidR="00B31BCD" w:rsidRPr="009C4C40" w:rsidRDefault="00B31BCD" w:rsidP="00602104">
      <w:pPr>
        <w:spacing w:after="150" w:line="240" w:lineRule="auto"/>
        <w:ind w:right="225"/>
        <w:rPr>
          <w:rFonts w:ascii="Georgia" w:eastAsia="Times New Roman" w:hAnsi="Georgia" w:cs="Times New Roman"/>
          <w:b/>
          <w:sz w:val="30"/>
          <w:szCs w:val="30"/>
        </w:rPr>
      </w:pPr>
    </w:p>
    <w:p w:rsidR="00602104" w:rsidRDefault="00602104" w:rsidP="00602104">
      <w:pPr>
        <w:spacing w:after="150" w:line="240" w:lineRule="auto"/>
        <w:ind w:right="225"/>
        <w:rPr>
          <w:rFonts w:ascii="Georgia" w:eastAsia="Times New Roman" w:hAnsi="Georgia" w:cs="Times New Roman"/>
          <w:b/>
          <w:sz w:val="30"/>
          <w:szCs w:val="30"/>
        </w:rPr>
      </w:pPr>
      <w:r>
        <w:rPr>
          <w:rFonts w:ascii="Times New Roman" w:eastAsia="Times New Roman" w:hAnsi="Times New Roman" w:cs="Times New Roman"/>
          <w:sz w:val="24"/>
          <w:szCs w:val="24"/>
        </w:rPr>
        <w:t xml:space="preserve">    </w:t>
      </w:r>
      <w:r w:rsidR="00B31BCD">
        <w:rPr>
          <w:rFonts w:ascii="Times New Roman" w:eastAsia="Times New Roman" w:hAnsi="Times New Roman" w:cs="Times New Roman"/>
          <w:sz w:val="24"/>
          <w:szCs w:val="24"/>
        </w:rPr>
        <w:t xml:space="preserve">     </w:t>
      </w:r>
    </w:p>
    <w:p w:rsidR="00602104" w:rsidRDefault="00602104" w:rsidP="005538A3">
      <w:pPr>
        <w:spacing w:after="150" w:line="240" w:lineRule="auto"/>
        <w:ind w:left="600" w:right="225"/>
        <w:rPr>
          <w:rFonts w:ascii="Times New Roman" w:eastAsia="Times New Roman" w:hAnsi="Times New Roman" w:cs="Times New Roman"/>
          <w:sz w:val="24"/>
          <w:szCs w:val="24"/>
        </w:rPr>
      </w:pPr>
    </w:p>
    <w:p w:rsidR="00FA7075" w:rsidRDefault="00FA7075"/>
    <w:sectPr w:rsidR="00FA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B3"/>
    <w:multiLevelType w:val="hybridMultilevel"/>
    <w:tmpl w:val="333A938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340C7"/>
    <w:multiLevelType w:val="multilevel"/>
    <w:tmpl w:val="BF70E688"/>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F5761"/>
    <w:multiLevelType w:val="hybridMultilevel"/>
    <w:tmpl w:val="CCB01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405F9"/>
    <w:multiLevelType w:val="multilevel"/>
    <w:tmpl w:val="878EF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E27454"/>
    <w:multiLevelType w:val="hybridMultilevel"/>
    <w:tmpl w:val="9E28D01C"/>
    <w:lvl w:ilvl="0" w:tplc="2612F12A">
      <w:start w:val="1"/>
      <w:numFmt w:val="decimal"/>
      <w:lvlText w:val="%1."/>
      <w:lvlJc w:val="left"/>
      <w:pPr>
        <w:ind w:left="720" w:hanging="360"/>
      </w:pPr>
      <w:rPr>
        <w:rFonts w:ascii="Times New Roman" w:hAnsi="Times New Roman"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7448A"/>
    <w:multiLevelType w:val="multilevel"/>
    <w:tmpl w:val="620CD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6067C"/>
    <w:multiLevelType w:val="multilevel"/>
    <w:tmpl w:val="E7BE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656EFC"/>
    <w:multiLevelType w:val="multilevel"/>
    <w:tmpl w:val="26CE1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286C6C"/>
    <w:multiLevelType w:val="multilevel"/>
    <w:tmpl w:val="6D1A1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4239A"/>
    <w:multiLevelType w:val="multilevel"/>
    <w:tmpl w:val="164000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2F55C6"/>
    <w:multiLevelType w:val="hybridMultilevel"/>
    <w:tmpl w:val="A910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055C0"/>
    <w:multiLevelType w:val="multilevel"/>
    <w:tmpl w:val="C69A9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C92CF9"/>
    <w:multiLevelType w:val="hybridMultilevel"/>
    <w:tmpl w:val="AAC85724"/>
    <w:lvl w:ilvl="0" w:tplc="11C03C9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454B41"/>
    <w:multiLevelType w:val="multilevel"/>
    <w:tmpl w:val="8F0A1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D2EAF"/>
    <w:multiLevelType w:val="multilevel"/>
    <w:tmpl w:val="4DA2A7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070880"/>
    <w:multiLevelType w:val="multilevel"/>
    <w:tmpl w:val="6D7CB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3C6B1B"/>
    <w:multiLevelType w:val="multilevel"/>
    <w:tmpl w:val="5406E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553D12"/>
    <w:multiLevelType w:val="multilevel"/>
    <w:tmpl w:val="181684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8A1ACD"/>
    <w:multiLevelType w:val="multilevel"/>
    <w:tmpl w:val="BC187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8A032D"/>
    <w:multiLevelType w:val="multilevel"/>
    <w:tmpl w:val="08CCC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C1017"/>
    <w:multiLevelType w:val="multilevel"/>
    <w:tmpl w:val="F3BAE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F8239E2"/>
    <w:multiLevelType w:val="multilevel"/>
    <w:tmpl w:val="A210B6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DB2F12"/>
    <w:multiLevelType w:val="multilevel"/>
    <w:tmpl w:val="023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27D04"/>
    <w:multiLevelType w:val="multilevel"/>
    <w:tmpl w:val="C99601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ED5B79"/>
    <w:multiLevelType w:val="multilevel"/>
    <w:tmpl w:val="F858E0C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D3FEC"/>
    <w:multiLevelType w:val="multilevel"/>
    <w:tmpl w:val="E7206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FFB3FF0"/>
    <w:multiLevelType w:val="multilevel"/>
    <w:tmpl w:val="21D8D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054178A"/>
    <w:multiLevelType w:val="multilevel"/>
    <w:tmpl w:val="887EB5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E24689"/>
    <w:multiLevelType w:val="multilevel"/>
    <w:tmpl w:val="894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6037DE"/>
    <w:multiLevelType w:val="multilevel"/>
    <w:tmpl w:val="22603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953D48"/>
    <w:multiLevelType w:val="hybridMultilevel"/>
    <w:tmpl w:val="9932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D2A66"/>
    <w:multiLevelType w:val="hybridMultilevel"/>
    <w:tmpl w:val="6BB0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4228A"/>
    <w:multiLevelType w:val="multilevel"/>
    <w:tmpl w:val="94005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2F63F0"/>
    <w:multiLevelType w:val="hybridMultilevel"/>
    <w:tmpl w:val="19960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D2F18"/>
    <w:multiLevelType w:val="multilevel"/>
    <w:tmpl w:val="F0F4801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377898"/>
    <w:multiLevelType w:val="multilevel"/>
    <w:tmpl w:val="429A7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234255"/>
    <w:multiLevelType w:val="multilevel"/>
    <w:tmpl w:val="D3D8A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8C4711"/>
    <w:multiLevelType w:val="multilevel"/>
    <w:tmpl w:val="3F8E96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AB6BBE"/>
    <w:multiLevelType w:val="multilevel"/>
    <w:tmpl w:val="42AE9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03FFB"/>
    <w:multiLevelType w:val="multilevel"/>
    <w:tmpl w:val="86EA4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4562F"/>
    <w:multiLevelType w:val="multilevel"/>
    <w:tmpl w:val="134A7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2627DD"/>
    <w:multiLevelType w:val="multilevel"/>
    <w:tmpl w:val="14848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5E0859"/>
    <w:multiLevelType w:val="multilevel"/>
    <w:tmpl w:val="CDC20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AC387B"/>
    <w:multiLevelType w:val="hybridMultilevel"/>
    <w:tmpl w:val="CE96E92E"/>
    <w:lvl w:ilvl="0" w:tplc="01080A3A">
      <w:start w:val="1"/>
      <w:numFmt w:val="decimal"/>
      <w:lvlText w:val="%1."/>
      <w:lvlJc w:val="left"/>
      <w:pPr>
        <w:ind w:left="720" w:hanging="360"/>
      </w:pPr>
      <w:rPr>
        <w:rFonts w:asciiTheme="minorHAnsi" w:hAnsiTheme="minorHAns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A0177C"/>
    <w:multiLevelType w:val="multilevel"/>
    <w:tmpl w:val="4F747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44"/>
  </w:num>
  <w:num w:numId="4">
    <w:abstractNumId w:val="8"/>
  </w:num>
  <w:num w:numId="5">
    <w:abstractNumId w:val="13"/>
  </w:num>
  <w:num w:numId="6">
    <w:abstractNumId w:val="15"/>
  </w:num>
  <w:num w:numId="7">
    <w:abstractNumId w:val="14"/>
  </w:num>
  <w:num w:numId="8">
    <w:abstractNumId w:val="36"/>
  </w:num>
  <w:num w:numId="9">
    <w:abstractNumId w:val="24"/>
  </w:num>
  <w:num w:numId="10">
    <w:abstractNumId w:val="23"/>
  </w:num>
  <w:num w:numId="11">
    <w:abstractNumId w:val="18"/>
  </w:num>
  <w:num w:numId="12">
    <w:abstractNumId w:val="9"/>
  </w:num>
  <w:num w:numId="13">
    <w:abstractNumId w:val="27"/>
  </w:num>
  <w:num w:numId="14">
    <w:abstractNumId w:val="41"/>
  </w:num>
  <w:num w:numId="15">
    <w:abstractNumId w:val="40"/>
  </w:num>
  <w:num w:numId="16">
    <w:abstractNumId w:val="39"/>
  </w:num>
  <w:num w:numId="17">
    <w:abstractNumId w:val="17"/>
  </w:num>
  <w:num w:numId="18">
    <w:abstractNumId w:val="5"/>
  </w:num>
  <w:num w:numId="19">
    <w:abstractNumId w:val="38"/>
  </w:num>
  <w:num w:numId="20">
    <w:abstractNumId w:val="6"/>
  </w:num>
  <w:num w:numId="21">
    <w:abstractNumId w:val="25"/>
  </w:num>
  <w:num w:numId="22">
    <w:abstractNumId w:val="1"/>
  </w:num>
  <w:num w:numId="23">
    <w:abstractNumId w:val="20"/>
  </w:num>
  <w:num w:numId="24">
    <w:abstractNumId w:val="11"/>
  </w:num>
  <w:num w:numId="25">
    <w:abstractNumId w:val="16"/>
  </w:num>
  <w:num w:numId="26">
    <w:abstractNumId w:val="34"/>
  </w:num>
  <w:num w:numId="27">
    <w:abstractNumId w:val="19"/>
  </w:num>
  <w:num w:numId="28">
    <w:abstractNumId w:val="28"/>
  </w:num>
  <w:num w:numId="29">
    <w:abstractNumId w:val="3"/>
  </w:num>
  <w:num w:numId="30">
    <w:abstractNumId w:val="35"/>
  </w:num>
  <w:num w:numId="31">
    <w:abstractNumId w:val="7"/>
  </w:num>
  <w:num w:numId="32">
    <w:abstractNumId w:val="42"/>
  </w:num>
  <w:num w:numId="33">
    <w:abstractNumId w:val="4"/>
  </w:num>
  <w:num w:numId="34">
    <w:abstractNumId w:val="2"/>
  </w:num>
  <w:num w:numId="35">
    <w:abstractNumId w:val="0"/>
  </w:num>
  <w:num w:numId="36">
    <w:abstractNumId w:val="21"/>
  </w:num>
  <w:num w:numId="37">
    <w:abstractNumId w:val="43"/>
  </w:num>
  <w:num w:numId="38">
    <w:abstractNumId w:val="32"/>
  </w:num>
  <w:num w:numId="39">
    <w:abstractNumId w:val="29"/>
  </w:num>
  <w:num w:numId="40">
    <w:abstractNumId w:val="12"/>
  </w:num>
  <w:num w:numId="41">
    <w:abstractNumId w:val="33"/>
  </w:num>
  <w:num w:numId="42">
    <w:abstractNumId w:val="22"/>
  </w:num>
  <w:num w:numId="43">
    <w:abstractNumId w:val="10"/>
  </w:num>
  <w:num w:numId="44">
    <w:abstractNumId w:val="3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0A"/>
    <w:rsid w:val="000D230A"/>
    <w:rsid w:val="001364EE"/>
    <w:rsid w:val="00140EE4"/>
    <w:rsid w:val="00317B1C"/>
    <w:rsid w:val="005161C3"/>
    <w:rsid w:val="005538A3"/>
    <w:rsid w:val="00602104"/>
    <w:rsid w:val="006A42AE"/>
    <w:rsid w:val="00760ADC"/>
    <w:rsid w:val="00812126"/>
    <w:rsid w:val="008653EA"/>
    <w:rsid w:val="008D54AD"/>
    <w:rsid w:val="009C4C40"/>
    <w:rsid w:val="00A07C26"/>
    <w:rsid w:val="00B31BCD"/>
    <w:rsid w:val="00DD75C3"/>
    <w:rsid w:val="00E1077F"/>
    <w:rsid w:val="00F242BE"/>
    <w:rsid w:val="00FA7075"/>
    <w:rsid w:val="00FD0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0506"/>
  <w15:chartTrackingRefBased/>
  <w15:docId w15:val="{2A4D5285-A19B-4776-843C-31844FD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D2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23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D23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3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23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230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230A"/>
    <w:rPr>
      <w:i/>
      <w:iCs/>
    </w:rPr>
  </w:style>
  <w:style w:type="character" w:styleId="Strong">
    <w:name w:val="Strong"/>
    <w:basedOn w:val="DefaultParagraphFont"/>
    <w:uiPriority w:val="22"/>
    <w:qFormat/>
    <w:rsid w:val="000D230A"/>
    <w:rPr>
      <w:b/>
      <w:bCs/>
    </w:rPr>
  </w:style>
  <w:style w:type="character" w:styleId="Hyperlink">
    <w:name w:val="Hyperlink"/>
    <w:basedOn w:val="DefaultParagraphFont"/>
    <w:uiPriority w:val="99"/>
    <w:semiHidden/>
    <w:unhideWhenUsed/>
    <w:rsid w:val="000D230A"/>
    <w:rPr>
      <w:color w:val="0000FF"/>
      <w:u w:val="single"/>
    </w:rPr>
  </w:style>
  <w:style w:type="character" w:customStyle="1" w:styleId="Heading3Char">
    <w:name w:val="Heading 3 Char"/>
    <w:basedOn w:val="DefaultParagraphFont"/>
    <w:link w:val="Heading3"/>
    <w:uiPriority w:val="9"/>
    <w:semiHidden/>
    <w:rsid w:val="000D230A"/>
    <w:rPr>
      <w:rFonts w:asciiTheme="majorHAnsi" w:eastAsiaTheme="majorEastAsia" w:hAnsiTheme="majorHAnsi" w:cstheme="majorBidi"/>
      <w:color w:val="1F4D78" w:themeColor="accent1" w:themeShade="7F"/>
      <w:sz w:val="24"/>
      <w:szCs w:val="24"/>
    </w:rPr>
  </w:style>
  <w:style w:type="paragraph" w:customStyle="1" w:styleId="br">
    <w:name w:val="br"/>
    <w:basedOn w:val="Normal"/>
    <w:rsid w:val="000D23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23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30A"/>
    <w:rPr>
      <w:rFonts w:ascii="Segoe UI" w:hAnsi="Segoe UI" w:cs="Segoe UI"/>
      <w:sz w:val="18"/>
      <w:szCs w:val="18"/>
    </w:rPr>
  </w:style>
  <w:style w:type="paragraph" w:styleId="ListParagraph">
    <w:name w:val="List Paragraph"/>
    <w:basedOn w:val="Normal"/>
    <w:uiPriority w:val="34"/>
    <w:qFormat/>
    <w:rsid w:val="005538A3"/>
    <w:pPr>
      <w:ind w:left="720"/>
      <w:contextualSpacing/>
    </w:pPr>
  </w:style>
  <w:style w:type="paragraph" w:styleId="CommentText">
    <w:name w:val="annotation text"/>
    <w:basedOn w:val="Normal"/>
    <w:link w:val="CommentTextChar"/>
    <w:uiPriority w:val="99"/>
    <w:semiHidden/>
    <w:unhideWhenUsed/>
    <w:rsid w:val="00DD75C3"/>
    <w:pPr>
      <w:spacing w:line="240" w:lineRule="auto"/>
    </w:pPr>
    <w:rPr>
      <w:sz w:val="20"/>
      <w:szCs w:val="20"/>
    </w:rPr>
  </w:style>
  <w:style w:type="character" w:customStyle="1" w:styleId="CommentTextChar">
    <w:name w:val="Comment Text Char"/>
    <w:basedOn w:val="DefaultParagraphFont"/>
    <w:link w:val="CommentText"/>
    <w:uiPriority w:val="99"/>
    <w:semiHidden/>
    <w:rsid w:val="00DD75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56255">
      <w:bodyDiv w:val="1"/>
      <w:marLeft w:val="0"/>
      <w:marRight w:val="0"/>
      <w:marTop w:val="0"/>
      <w:marBottom w:val="0"/>
      <w:divBdr>
        <w:top w:val="none" w:sz="0" w:space="0" w:color="auto"/>
        <w:left w:val="none" w:sz="0" w:space="0" w:color="auto"/>
        <w:bottom w:val="none" w:sz="0" w:space="0" w:color="auto"/>
        <w:right w:val="none" w:sz="0" w:space="0" w:color="auto"/>
      </w:divBdr>
      <w:divsChild>
        <w:div w:id="104231839">
          <w:marLeft w:val="0"/>
          <w:marRight w:val="0"/>
          <w:marTop w:val="0"/>
          <w:marBottom w:val="0"/>
          <w:divBdr>
            <w:top w:val="none" w:sz="0" w:space="0" w:color="auto"/>
            <w:left w:val="none" w:sz="0" w:space="0" w:color="auto"/>
            <w:bottom w:val="none" w:sz="0" w:space="0" w:color="auto"/>
            <w:right w:val="none" w:sz="0" w:space="0" w:color="auto"/>
          </w:divBdr>
        </w:div>
      </w:divsChild>
    </w:div>
    <w:div w:id="411465864">
      <w:bodyDiv w:val="1"/>
      <w:marLeft w:val="0"/>
      <w:marRight w:val="0"/>
      <w:marTop w:val="0"/>
      <w:marBottom w:val="0"/>
      <w:divBdr>
        <w:top w:val="none" w:sz="0" w:space="0" w:color="auto"/>
        <w:left w:val="none" w:sz="0" w:space="0" w:color="auto"/>
        <w:bottom w:val="none" w:sz="0" w:space="0" w:color="auto"/>
        <w:right w:val="none" w:sz="0" w:space="0" w:color="auto"/>
      </w:divBdr>
    </w:div>
    <w:div w:id="457769755">
      <w:bodyDiv w:val="1"/>
      <w:marLeft w:val="0"/>
      <w:marRight w:val="0"/>
      <w:marTop w:val="0"/>
      <w:marBottom w:val="0"/>
      <w:divBdr>
        <w:top w:val="none" w:sz="0" w:space="0" w:color="auto"/>
        <w:left w:val="none" w:sz="0" w:space="0" w:color="auto"/>
        <w:bottom w:val="none" w:sz="0" w:space="0" w:color="auto"/>
        <w:right w:val="none" w:sz="0" w:space="0" w:color="auto"/>
      </w:divBdr>
    </w:div>
    <w:div w:id="582031275">
      <w:bodyDiv w:val="1"/>
      <w:marLeft w:val="0"/>
      <w:marRight w:val="0"/>
      <w:marTop w:val="0"/>
      <w:marBottom w:val="0"/>
      <w:divBdr>
        <w:top w:val="none" w:sz="0" w:space="0" w:color="auto"/>
        <w:left w:val="none" w:sz="0" w:space="0" w:color="auto"/>
        <w:bottom w:val="none" w:sz="0" w:space="0" w:color="auto"/>
        <w:right w:val="none" w:sz="0" w:space="0" w:color="auto"/>
      </w:divBdr>
    </w:div>
    <w:div w:id="808790116">
      <w:bodyDiv w:val="1"/>
      <w:marLeft w:val="0"/>
      <w:marRight w:val="0"/>
      <w:marTop w:val="0"/>
      <w:marBottom w:val="0"/>
      <w:divBdr>
        <w:top w:val="none" w:sz="0" w:space="0" w:color="auto"/>
        <w:left w:val="none" w:sz="0" w:space="0" w:color="auto"/>
        <w:bottom w:val="none" w:sz="0" w:space="0" w:color="auto"/>
        <w:right w:val="none" w:sz="0" w:space="0" w:color="auto"/>
      </w:divBdr>
      <w:divsChild>
        <w:div w:id="1591084825">
          <w:marLeft w:val="0"/>
          <w:marRight w:val="0"/>
          <w:marTop w:val="0"/>
          <w:marBottom w:val="0"/>
          <w:divBdr>
            <w:top w:val="none" w:sz="0" w:space="0" w:color="auto"/>
            <w:left w:val="none" w:sz="0" w:space="0" w:color="auto"/>
            <w:bottom w:val="none" w:sz="0" w:space="0" w:color="auto"/>
            <w:right w:val="none" w:sz="0" w:space="0" w:color="auto"/>
          </w:divBdr>
        </w:div>
      </w:divsChild>
    </w:div>
    <w:div w:id="1329403440">
      <w:bodyDiv w:val="1"/>
      <w:marLeft w:val="0"/>
      <w:marRight w:val="0"/>
      <w:marTop w:val="0"/>
      <w:marBottom w:val="0"/>
      <w:divBdr>
        <w:top w:val="none" w:sz="0" w:space="0" w:color="auto"/>
        <w:left w:val="none" w:sz="0" w:space="0" w:color="auto"/>
        <w:bottom w:val="none" w:sz="0" w:space="0" w:color="auto"/>
        <w:right w:val="none" w:sz="0" w:space="0" w:color="auto"/>
      </w:divBdr>
    </w:div>
    <w:div w:id="1581522114">
      <w:bodyDiv w:val="1"/>
      <w:marLeft w:val="0"/>
      <w:marRight w:val="0"/>
      <w:marTop w:val="0"/>
      <w:marBottom w:val="0"/>
      <w:divBdr>
        <w:top w:val="none" w:sz="0" w:space="0" w:color="auto"/>
        <w:left w:val="none" w:sz="0" w:space="0" w:color="auto"/>
        <w:bottom w:val="none" w:sz="0" w:space="0" w:color="auto"/>
        <w:right w:val="none" w:sz="0" w:space="0" w:color="auto"/>
      </w:divBdr>
    </w:div>
    <w:div w:id="1745450617">
      <w:bodyDiv w:val="1"/>
      <w:marLeft w:val="0"/>
      <w:marRight w:val="0"/>
      <w:marTop w:val="0"/>
      <w:marBottom w:val="0"/>
      <w:divBdr>
        <w:top w:val="none" w:sz="0" w:space="0" w:color="auto"/>
        <w:left w:val="none" w:sz="0" w:space="0" w:color="auto"/>
        <w:bottom w:val="none" w:sz="0" w:space="0" w:color="auto"/>
        <w:right w:val="none" w:sz="0" w:space="0" w:color="auto"/>
      </w:divBdr>
    </w:div>
    <w:div w:id="1764910860">
      <w:bodyDiv w:val="1"/>
      <w:marLeft w:val="0"/>
      <w:marRight w:val="0"/>
      <w:marTop w:val="0"/>
      <w:marBottom w:val="0"/>
      <w:divBdr>
        <w:top w:val="none" w:sz="0" w:space="0" w:color="auto"/>
        <w:left w:val="none" w:sz="0" w:space="0" w:color="auto"/>
        <w:bottom w:val="none" w:sz="0" w:space="0" w:color="auto"/>
        <w:right w:val="none" w:sz="0" w:space="0" w:color="auto"/>
      </w:divBdr>
    </w:div>
    <w:div w:id="195628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Ball</dc:creator>
  <cp:keywords/>
  <dc:description/>
  <cp:lastModifiedBy>Rebecca VanderHeiden</cp:lastModifiedBy>
  <cp:revision>2</cp:revision>
  <cp:lastPrinted>2018-07-19T20:18:00Z</cp:lastPrinted>
  <dcterms:created xsi:type="dcterms:W3CDTF">2019-12-10T20:29:00Z</dcterms:created>
  <dcterms:modified xsi:type="dcterms:W3CDTF">2019-12-10T20:29:00Z</dcterms:modified>
</cp:coreProperties>
</file>